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846"/>
        <w:gridCol w:w="5953"/>
        <w:gridCol w:w="1043"/>
        <w:gridCol w:w="2614"/>
      </w:tblGrid>
      <w:tr w:rsidR="00A116D8" w:rsidTr="00A116D8">
        <w:tc>
          <w:tcPr>
            <w:tcW w:w="846" w:type="dxa"/>
          </w:tcPr>
          <w:p w:rsidR="00A116D8" w:rsidRPr="00A116D8" w:rsidRDefault="00A116D8" w:rsidP="00A116D8">
            <w:pPr>
              <w:jc w:val="center"/>
            </w:pPr>
            <w:r w:rsidRPr="00A116D8">
              <w:t>Name</w:t>
            </w:r>
          </w:p>
        </w:tc>
        <w:tc>
          <w:tcPr>
            <w:tcW w:w="5953" w:type="dxa"/>
          </w:tcPr>
          <w:p w:rsidR="00A116D8" w:rsidRPr="00A116D8" w:rsidRDefault="00A116D8" w:rsidP="00A116D8">
            <w:pPr>
              <w:jc w:val="center"/>
            </w:pPr>
          </w:p>
        </w:tc>
        <w:tc>
          <w:tcPr>
            <w:tcW w:w="1043" w:type="dxa"/>
          </w:tcPr>
          <w:p w:rsidR="00A116D8" w:rsidRPr="00A116D8" w:rsidRDefault="00A116D8" w:rsidP="00A116D8">
            <w:pPr>
              <w:jc w:val="center"/>
            </w:pPr>
            <w:r w:rsidRPr="00A116D8">
              <w:t>Date</w:t>
            </w:r>
          </w:p>
        </w:tc>
        <w:tc>
          <w:tcPr>
            <w:tcW w:w="2614" w:type="dxa"/>
          </w:tcPr>
          <w:p w:rsidR="00A116D8" w:rsidRDefault="00A116D8" w:rsidP="00A116D8">
            <w:pPr>
              <w:jc w:val="center"/>
              <w:rPr>
                <w:b/>
              </w:rPr>
            </w:pPr>
          </w:p>
        </w:tc>
      </w:tr>
    </w:tbl>
    <w:p w:rsidR="00A116D8" w:rsidRDefault="00A116D8" w:rsidP="00A116D8">
      <w:pPr>
        <w:jc w:val="center"/>
        <w:rPr>
          <w:b/>
        </w:rPr>
      </w:pPr>
    </w:p>
    <w:p w:rsidR="00A116D8" w:rsidRDefault="00A116D8" w:rsidP="00A116D8">
      <w:pPr>
        <w:jc w:val="center"/>
        <w:rPr>
          <w:b/>
        </w:rPr>
      </w:pPr>
    </w:p>
    <w:p w:rsidR="00A116D8" w:rsidRPr="00A116D8" w:rsidRDefault="00A116D8" w:rsidP="00A116D8">
      <w:pPr>
        <w:jc w:val="center"/>
        <w:rPr>
          <w:b/>
        </w:rPr>
      </w:pPr>
      <w:r w:rsidRPr="00A116D8">
        <w:rPr>
          <w:b/>
        </w:rPr>
        <w:t>Practice task – Break even analysis</w:t>
      </w:r>
    </w:p>
    <w:p w:rsidR="00A116D8" w:rsidRDefault="00A116D8" w:rsidP="00A116D8">
      <w:pPr>
        <w:rPr>
          <w:b/>
          <w:u w:val="single"/>
        </w:rPr>
      </w:pPr>
    </w:p>
    <w:p w:rsidR="00A116D8" w:rsidRPr="00A116D8" w:rsidRDefault="00A116D8" w:rsidP="00A116D8">
      <w:pPr>
        <w:rPr>
          <w:u w:val="single"/>
        </w:rPr>
      </w:pPr>
      <w:r w:rsidRPr="00A116D8">
        <w:rPr>
          <w:u w:val="single"/>
        </w:rPr>
        <w:t>Task 1 – true or false</w:t>
      </w:r>
    </w:p>
    <w:p w:rsidR="00A116D8" w:rsidRDefault="00A116D8" w:rsidP="00A116D8">
      <w:pPr>
        <w:pStyle w:val="BasicParagraph"/>
      </w:pPr>
    </w:p>
    <w:tbl>
      <w:tblPr>
        <w:tblStyle w:val="TableGrid"/>
        <w:tblW w:w="0" w:type="auto"/>
        <w:tblLook w:val="04A0" w:firstRow="1" w:lastRow="0" w:firstColumn="1" w:lastColumn="0" w:noHBand="0" w:noVBand="1"/>
      </w:tblPr>
      <w:tblGrid>
        <w:gridCol w:w="8359"/>
        <w:gridCol w:w="992"/>
        <w:gridCol w:w="1105"/>
      </w:tblGrid>
      <w:tr w:rsidR="00A116D8" w:rsidTr="00A116D8">
        <w:tc>
          <w:tcPr>
            <w:tcW w:w="8359" w:type="dxa"/>
          </w:tcPr>
          <w:p w:rsidR="00A116D8" w:rsidRDefault="00A116D8" w:rsidP="00A116D8">
            <w:pPr>
              <w:pStyle w:val="BasicParagraph"/>
              <w:jc w:val="center"/>
            </w:pPr>
            <w:r>
              <w:t>Statement</w:t>
            </w:r>
          </w:p>
        </w:tc>
        <w:tc>
          <w:tcPr>
            <w:tcW w:w="992" w:type="dxa"/>
          </w:tcPr>
          <w:p w:rsidR="00A116D8" w:rsidRDefault="00A116D8" w:rsidP="00A116D8">
            <w:pPr>
              <w:pStyle w:val="BasicParagraph"/>
              <w:jc w:val="center"/>
            </w:pPr>
            <w:r>
              <w:t>True</w:t>
            </w:r>
          </w:p>
        </w:tc>
        <w:tc>
          <w:tcPr>
            <w:tcW w:w="1105" w:type="dxa"/>
          </w:tcPr>
          <w:p w:rsidR="00A116D8" w:rsidRDefault="00A116D8" w:rsidP="00A116D8">
            <w:pPr>
              <w:pStyle w:val="BasicParagraph"/>
              <w:jc w:val="center"/>
            </w:pPr>
            <w:r>
              <w:t>False</w:t>
            </w:r>
          </w:p>
        </w:tc>
      </w:tr>
      <w:tr w:rsidR="00A116D8" w:rsidTr="00A116D8">
        <w:tc>
          <w:tcPr>
            <w:tcW w:w="8359" w:type="dxa"/>
          </w:tcPr>
          <w:p w:rsidR="00A116D8" w:rsidRDefault="00A116D8" w:rsidP="00A116D8">
            <w:pPr>
              <w:pStyle w:val="BasicParagraph"/>
            </w:pPr>
            <w:r w:rsidRPr="00A116D8">
              <w:t>A fixed cost is a cost that does not vary with output</w:t>
            </w:r>
          </w:p>
        </w:tc>
        <w:tc>
          <w:tcPr>
            <w:tcW w:w="992" w:type="dxa"/>
          </w:tcPr>
          <w:p w:rsidR="00A116D8" w:rsidRDefault="00A116D8" w:rsidP="00A116D8">
            <w:pPr>
              <w:pStyle w:val="BasicParagraph"/>
            </w:pPr>
          </w:p>
        </w:tc>
        <w:tc>
          <w:tcPr>
            <w:tcW w:w="1105" w:type="dxa"/>
          </w:tcPr>
          <w:p w:rsidR="00A116D8" w:rsidRDefault="00A116D8" w:rsidP="00A116D8">
            <w:pPr>
              <w:pStyle w:val="BasicParagraph"/>
            </w:pPr>
          </w:p>
        </w:tc>
      </w:tr>
      <w:tr w:rsidR="00A116D8" w:rsidTr="00A116D8">
        <w:tc>
          <w:tcPr>
            <w:tcW w:w="8359" w:type="dxa"/>
          </w:tcPr>
          <w:p w:rsidR="00A116D8" w:rsidRDefault="00A116D8" w:rsidP="00A116D8">
            <w:pPr>
              <w:pStyle w:val="BasicParagraph"/>
            </w:pPr>
            <w:r w:rsidRPr="00A116D8">
              <w:t>The money received from customers when they pay for goods is called sales revenue.</w:t>
            </w:r>
          </w:p>
        </w:tc>
        <w:tc>
          <w:tcPr>
            <w:tcW w:w="992" w:type="dxa"/>
          </w:tcPr>
          <w:p w:rsidR="00A116D8" w:rsidRDefault="00A116D8" w:rsidP="00A116D8">
            <w:pPr>
              <w:pStyle w:val="BasicParagraph"/>
            </w:pPr>
          </w:p>
        </w:tc>
        <w:tc>
          <w:tcPr>
            <w:tcW w:w="1105" w:type="dxa"/>
          </w:tcPr>
          <w:p w:rsidR="00A116D8" w:rsidRDefault="00A116D8" w:rsidP="00A116D8">
            <w:pPr>
              <w:pStyle w:val="BasicParagraph"/>
            </w:pPr>
          </w:p>
        </w:tc>
      </w:tr>
      <w:tr w:rsidR="00A116D8" w:rsidTr="00A116D8">
        <w:tc>
          <w:tcPr>
            <w:tcW w:w="8359" w:type="dxa"/>
          </w:tcPr>
          <w:p w:rsidR="00A116D8" w:rsidRDefault="00A116D8" w:rsidP="00A116D8">
            <w:pPr>
              <w:pStyle w:val="BasicParagraph"/>
            </w:pPr>
            <w:r w:rsidRPr="00A116D8">
              <w:t>An example of a variable cost is rent.</w:t>
            </w:r>
          </w:p>
        </w:tc>
        <w:tc>
          <w:tcPr>
            <w:tcW w:w="992" w:type="dxa"/>
          </w:tcPr>
          <w:p w:rsidR="00A116D8" w:rsidRDefault="00A116D8" w:rsidP="00A116D8">
            <w:pPr>
              <w:pStyle w:val="BasicParagraph"/>
            </w:pPr>
          </w:p>
        </w:tc>
        <w:tc>
          <w:tcPr>
            <w:tcW w:w="1105" w:type="dxa"/>
          </w:tcPr>
          <w:p w:rsidR="00A116D8" w:rsidRDefault="00A116D8" w:rsidP="00A116D8">
            <w:pPr>
              <w:pStyle w:val="BasicParagraph"/>
            </w:pPr>
          </w:p>
        </w:tc>
      </w:tr>
      <w:tr w:rsidR="00A116D8" w:rsidTr="00A116D8">
        <w:tc>
          <w:tcPr>
            <w:tcW w:w="8359" w:type="dxa"/>
          </w:tcPr>
          <w:p w:rsidR="00A116D8" w:rsidRDefault="00A116D8" w:rsidP="00A116D8">
            <w:pPr>
              <w:pStyle w:val="BasicParagraph"/>
            </w:pPr>
            <w:r w:rsidRPr="00A116D8">
              <w:t>Sales revenue is a business cost.</w:t>
            </w:r>
          </w:p>
        </w:tc>
        <w:tc>
          <w:tcPr>
            <w:tcW w:w="992" w:type="dxa"/>
          </w:tcPr>
          <w:p w:rsidR="00A116D8" w:rsidRDefault="00A116D8" w:rsidP="00A116D8">
            <w:pPr>
              <w:pStyle w:val="BasicParagraph"/>
            </w:pPr>
          </w:p>
        </w:tc>
        <w:tc>
          <w:tcPr>
            <w:tcW w:w="1105" w:type="dxa"/>
          </w:tcPr>
          <w:p w:rsidR="00A116D8" w:rsidRDefault="00A116D8" w:rsidP="00A116D8">
            <w:pPr>
              <w:pStyle w:val="BasicParagraph"/>
            </w:pPr>
          </w:p>
        </w:tc>
      </w:tr>
      <w:tr w:rsidR="00A116D8" w:rsidTr="00A116D8">
        <w:tc>
          <w:tcPr>
            <w:tcW w:w="8359" w:type="dxa"/>
          </w:tcPr>
          <w:p w:rsidR="00A116D8" w:rsidRDefault="00A116D8" w:rsidP="00A116D8">
            <w:pPr>
              <w:pStyle w:val="BasicParagraph"/>
            </w:pPr>
            <w:r w:rsidRPr="00A116D8">
              <w:t>An example of a variable cost is packaging.</w:t>
            </w:r>
          </w:p>
        </w:tc>
        <w:tc>
          <w:tcPr>
            <w:tcW w:w="992" w:type="dxa"/>
          </w:tcPr>
          <w:p w:rsidR="00A116D8" w:rsidRDefault="00A116D8" w:rsidP="00A116D8">
            <w:pPr>
              <w:pStyle w:val="BasicParagraph"/>
            </w:pPr>
          </w:p>
        </w:tc>
        <w:tc>
          <w:tcPr>
            <w:tcW w:w="1105" w:type="dxa"/>
          </w:tcPr>
          <w:p w:rsidR="00A116D8" w:rsidRDefault="00A116D8" w:rsidP="00A116D8">
            <w:pPr>
              <w:pStyle w:val="BasicParagraph"/>
            </w:pPr>
          </w:p>
        </w:tc>
      </w:tr>
      <w:tr w:rsidR="00A116D8" w:rsidTr="00A116D8">
        <w:tc>
          <w:tcPr>
            <w:tcW w:w="8359" w:type="dxa"/>
          </w:tcPr>
          <w:p w:rsidR="00A116D8" w:rsidRDefault="00A116D8" w:rsidP="00A116D8">
            <w:pPr>
              <w:pStyle w:val="BasicParagraph"/>
            </w:pPr>
            <w:r w:rsidRPr="00A116D8">
              <w:t>If you charge a low price, a customer will always buy your product.</w:t>
            </w:r>
          </w:p>
        </w:tc>
        <w:tc>
          <w:tcPr>
            <w:tcW w:w="992" w:type="dxa"/>
          </w:tcPr>
          <w:p w:rsidR="00A116D8" w:rsidRDefault="00A116D8" w:rsidP="00A116D8">
            <w:pPr>
              <w:pStyle w:val="BasicParagraph"/>
            </w:pPr>
          </w:p>
        </w:tc>
        <w:tc>
          <w:tcPr>
            <w:tcW w:w="1105" w:type="dxa"/>
          </w:tcPr>
          <w:p w:rsidR="00A116D8" w:rsidRDefault="00A116D8" w:rsidP="00A116D8">
            <w:pPr>
              <w:pStyle w:val="BasicParagraph"/>
            </w:pPr>
          </w:p>
        </w:tc>
      </w:tr>
    </w:tbl>
    <w:p w:rsidR="00A116D8" w:rsidRDefault="00A116D8" w:rsidP="00A116D8">
      <w:pPr>
        <w:rPr>
          <w:b/>
          <w:u w:val="single"/>
        </w:rPr>
      </w:pPr>
    </w:p>
    <w:p w:rsidR="00A116D8" w:rsidRPr="00A116D8" w:rsidRDefault="00A116D8" w:rsidP="00A116D8">
      <w:pPr>
        <w:rPr>
          <w:u w:val="single"/>
        </w:rPr>
      </w:pPr>
      <w:r>
        <w:rPr>
          <w:u w:val="single"/>
        </w:rPr>
        <w:t xml:space="preserve">Task 2 - </w:t>
      </w:r>
      <w:r w:rsidRPr="00A116D8">
        <w:rPr>
          <w:u w:val="single"/>
        </w:rPr>
        <w:t>Brian’s Burgers</w:t>
      </w:r>
    </w:p>
    <w:p w:rsidR="00A116D8" w:rsidRPr="008D41E8" w:rsidRDefault="00A116D8" w:rsidP="00A116D8">
      <w:pPr>
        <w:jc w:val="center"/>
        <w:rPr>
          <w:rFonts w:cs="Arial"/>
          <w:b/>
          <w:u w:val="single"/>
        </w:rPr>
      </w:pPr>
    </w:p>
    <w:p w:rsidR="00A116D8" w:rsidRPr="008D41E8" w:rsidRDefault="00A116D8" w:rsidP="00A116D8">
      <w:pPr>
        <w:rPr>
          <w:rFonts w:cs="Arial"/>
        </w:rPr>
      </w:pPr>
      <w:r w:rsidRPr="008D41E8">
        <w:rPr>
          <w:rFonts w:cs="Arial"/>
        </w:rPr>
        <w:t>Brian is considering starting a small business making beef burgers which he could sell to local farm shops.  He wants to know how many burgers he will need to sell every month in order to make his business profitable.  He has calculated the following figures:</w:t>
      </w:r>
    </w:p>
    <w:p w:rsidR="00A116D8" w:rsidRPr="008D41E8" w:rsidRDefault="00A116D8" w:rsidP="00A116D8">
      <w:pPr>
        <w:rPr>
          <w:rFonts w:cs="Arial"/>
        </w:rPr>
      </w:pPr>
    </w:p>
    <w:p w:rsidR="00A116D8" w:rsidRPr="008D41E8" w:rsidRDefault="00A116D8" w:rsidP="00A116D8">
      <w:pPr>
        <w:rPr>
          <w:rFonts w:cs="Arial"/>
        </w:rPr>
      </w:pPr>
      <w:r w:rsidRPr="008D41E8">
        <w:rPr>
          <w:rFonts w:cs="Arial"/>
        </w:rPr>
        <w:t>Brian’s fixed costs (which includes rent premises, advertising, wages, insurance and utilities) are £5,000 a month.</w:t>
      </w:r>
    </w:p>
    <w:p w:rsidR="00A116D8" w:rsidRPr="008D41E8" w:rsidRDefault="00A116D8" w:rsidP="00A116D8">
      <w:pPr>
        <w:rPr>
          <w:rFonts w:cs="Arial"/>
        </w:rPr>
      </w:pPr>
    </w:p>
    <w:p w:rsidR="00A116D8" w:rsidRPr="008D41E8" w:rsidRDefault="00A116D8" w:rsidP="00A116D8">
      <w:pPr>
        <w:rPr>
          <w:rFonts w:cs="Arial"/>
        </w:rPr>
      </w:pPr>
      <w:r w:rsidRPr="008D41E8">
        <w:rPr>
          <w:rFonts w:cs="Arial"/>
        </w:rPr>
        <w:t>Brian will sell his burgers in boxes of 50 and each box will cost him £150 to produce.  He plans to sell each box at £200 per box.</w:t>
      </w:r>
    </w:p>
    <w:p w:rsidR="00A116D8" w:rsidRPr="008D41E8" w:rsidRDefault="00A116D8" w:rsidP="00A116D8">
      <w:pPr>
        <w:rPr>
          <w:rFonts w:cs="Arial"/>
        </w:rPr>
      </w:pPr>
    </w:p>
    <w:p w:rsidR="00A116D8" w:rsidRDefault="00A116D8" w:rsidP="00A116D8">
      <w:pPr>
        <w:rPr>
          <w:rFonts w:cs="Arial"/>
        </w:rPr>
      </w:pPr>
      <w:r w:rsidRPr="008D41E8">
        <w:rPr>
          <w:rFonts w:cs="Arial"/>
        </w:rPr>
        <w:t xml:space="preserve">Using the figures above, complete the table </w:t>
      </w:r>
      <w:r>
        <w:rPr>
          <w:rFonts w:cs="Arial"/>
        </w:rPr>
        <w:t xml:space="preserve">below </w:t>
      </w:r>
      <w:r w:rsidRPr="008D41E8">
        <w:rPr>
          <w:rFonts w:cs="Arial"/>
        </w:rPr>
        <w:t>to show Brian’s income and expenditure at each level of output/sales:</w:t>
      </w:r>
    </w:p>
    <w:p w:rsidR="00A116D8" w:rsidRDefault="00A116D8" w:rsidP="00A116D8">
      <w:pPr>
        <w:pStyle w:val="BasicParagraph"/>
      </w:pPr>
    </w:p>
    <w:tbl>
      <w:tblPr>
        <w:tblW w:w="0" w:type="auto"/>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Pr>
      <w:tblGrid>
        <w:gridCol w:w="2660"/>
        <w:gridCol w:w="992"/>
        <w:gridCol w:w="992"/>
        <w:gridCol w:w="993"/>
        <w:gridCol w:w="992"/>
        <w:gridCol w:w="992"/>
        <w:gridCol w:w="992"/>
        <w:gridCol w:w="889"/>
      </w:tblGrid>
      <w:tr w:rsidR="00A116D8" w:rsidRPr="00D84598" w:rsidTr="003D4BD1">
        <w:trPr>
          <w:trHeight w:val="621"/>
        </w:trPr>
        <w:tc>
          <w:tcPr>
            <w:tcW w:w="2660" w:type="dxa"/>
            <w:shd w:val="clear" w:color="auto" w:fill="auto"/>
          </w:tcPr>
          <w:p w:rsidR="00A116D8" w:rsidRPr="00D84598" w:rsidRDefault="00A116D8" w:rsidP="003D4BD1">
            <w:pPr>
              <w:jc w:val="center"/>
              <w:rPr>
                <w:rFonts w:cs="Arial"/>
                <w:b/>
              </w:rPr>
            </w:pPr>
            <w:r w:rsidRPr="00D84598">
              <w:rPr>
                <w:rFonts w:cs="Arial"/>
                <w:b/>
              </w:rPr>
              <w:t xml:space="preserve">Number of </w:t>
            </w:r>
            <w:r>
              <w:rPr>
                <w:rFonts w:cs="Arial"/>
                <w:b/>
              </w:rPr>
              <w:t>b</w:t>
            </w:r>
            <w:r w:rsidRPr="00D84598">
              <w:rPr>
                <w:rFonts w:cs="Arial"/>
                <w:b/>
              </w:rPr>
              <w:t>oxes produced/sold</w:t>
            </w:r>
          </w:p>
        </w:tc>
        <w:tc>
          <w:tcPr>
            <w:tcW w:w="992" w:type="dxa"/>
            <w:shd w:val="clear" w:color="auto" w:fill="auto"/>
          </w:tcPr>
          <w:p w:rsidR="00A116D8" w:rsidRPr="00D84598" w:rsidRDefault="00A116D8" w:rsidP="003D4BD1">
            <w:pPr>
              <w:jc w:val="center"/>
              <w:rPr>
                <w:rFonts w:cs="Arial"/>
                <w:b/>
              </w:rPr>
            </w:pPr>
          </w:p>
          <w:p w:rsidR="00A116D8" w:rsidRPr="00D84598" w:rsidRDefault="00A116D8" w:rsidP="003D4BD1">
            <w:pPr>
              <w:jc w:val="center"/>
              <w:rPr>
                <w:rFonts w:cs="Arial"/>
                <w:b/>
              </w:rPr>
            </w:pPr>
            <w:r w:rsidRPr="00D84598">
              <w:rPr>
                <w:rFonts w:cs="Arial"/>
                <w:b/>
              </w:rPr>
              <w:t>40</w:t>
            </w:r>
          </w:p>
        </w:tc>
        <w:tc>
          <w:tcPr>
            <w:tcW w:w="992" w:type="dxa"/>
            <w:shd w:val="clear" w:color="auto" w:fill="auto"/>
          </w:tcPr>
          <w:p w:rsidR="00A116D8" w:rsidRPr="00D84598" w:rsidRDefault="00A116D8" w:rsidP="003D4BD1">
            <w:pPr>
              <w:jc w:val="center"/>
              <w:rPr>
                <w:rFonts w:cs="Arial"/>
                <w:b/>
              </w:rPr>
            </w:pPr>
          </w:p>
          <w:p w:rsidR="00A116D8" w:rsidRPr="00D84598" w:rsidRDefault="00A116D8" w:rsidP="003D4BD1">
            <w:pPr>
              <w:jc w:val="center"/>
              <w:rPr>
                <w:rFonts w:cs="Arial"/>
                <w:b/>
              </w:rPr>
            </w:pPr>
            <w:r w:rsidRPr="00D84598">
              <w:rPr>
                <w:rFonts w:cs="Arial"/>
                <w:b/>
              </w:rPr>
              <w:t>60</w:t>
            </w:r>
          </w:p>
        </w:tc>
        <w:tc>
          <w:tcPr>
            <w:tcW w:w="993" w:type="dxa"/>
            <w:shd w:val="clear" w:color="auto" w:fill="auto"/>
          </w:tcPr>
          <w:p w:rsidR="00A116D8" w:rsidRPr="00D84598" w:rsidRDefault="00A116D8" w:rsidP="003D4BD1">
            <w:pPr>
              <w:jc w:val="center"/>
              <w:rPr>
                <w:rFonts w:cs="Arial"/>
                <w:b/>
              </w:rPr>
            </w:pPr>
          </w:p>
          <w:p w:rsidR="00A116D8" w:rsidRPr="00D84598" w:rsidRDefault="00A116D8" w:rsidP="003D4BD1">
            <w:pPr>
              <w:jc w:val="center"/>
              <w:rPr>
                <w:rFonts w:cs="Arial"/>
                <w:b/>
              </w:rPr>
            </w:pPr>
            <w:r w:rsidRPr="00D84598">
              <w:rPr>
                <w:rFonts w:cs="Arial"/>
                <w:b/>
              </w:rPr>
              <w:t>80</w:t>
            </w:r>
          </w:p>
        </w:tc>
        <w:tc>
          <w:tcPr>
            <w:tcW w:w="992" w:type="dxa"/>
            <w:shd w:val="clear" w:color="auto" w:fill="auto"/>
          </w:tcPr>
          <w:p w:rsidR="00A116D8" w:rsidRPr="00D84598" w:rsidRDefault="00A116D8" w:rsidP="003D4BD1">
            <w:pPr>
              <w:jc w:val="center"/>
              <w:rPr>
                <w:rFonts w:cs="Arial"/>
                <w:b/>
              </w:rPr>
            </w:pPr>
          </w:p>
          <w:p w:rsidR="00A116D8" w:rsidRPr="00D84598" w:rsidRDefault="00A116D8" w:rsidP="003D4BD1">
            <w:pPr>
              <w:jc w:val="center"/>
              <w:rPr>
                <w:rFonts w:cs="Arial"/>
                <w:b/>
              </w:rPr>
            </w:pPr>
            <w:r w:rsidRPr="00D84598">
              <w:rPr>
                <w:rFonts w:cs="Arial"/>
                <w:b/>
              </w:rPr>
              <w:t>100</w:t>
            </w:r>
          </w:p>
        </w:tc>
        <w:tc>
          <w:tcPr>
            <w:tcW w:w="992" w:type="dxa"/>
            <w:shd w:val="clear" w:color="auto" w:fill="auto"/>
          </w:tcPr>
          <w:p w:rsidR="00A116D8" w:rsidRPr="00D84598" w:rsidRDefault="00A116D8" w:rsidP="003D4BD1">
            <w:pPr>
              <w:jc w:val="center"/>
              <w:rPr>
                <w:rFonts w:cs="Arial"/>
                <w:b/>
              </w:rPr>
            </w:pPr>
          </w:p>
          <w:p w:rsidR="00A116D8" w:rsidRPr="00D84598" w:rsidRDefault="00A116D8" w:rsidP="003D4BD1">
            <w:pPr>
              <w:jc w:val="center"/>
              <w:rPr>
                <w:rFonts w:cs="Arial"/>
                <w:b/>
              </w:rPr>
            </w:pPr>
            <w:r w:rsidRPr="00D84598">
              <w:rPr>
                <w:rFonts w:cs="Arial"/>
                <w:b/>
              </w:rPr>
              <w:t>120</w:t>
            </w:r>
          </w:p>
        </w:tc>
        <w:tc>
          <w:tcPr>
            <w:tcW w:w="992" w:type="dxa"/>
            <w:shd w:val="clear" w:color="auto" w:fill="auto"/>
          </w:tcPr>
          <w:p w:rsidR="00A116D8" w:rsidRPr="00D84598" w:rsidRDefault="00A116D8" w:rsidP="003D4BD1">
            <w:pPr>
              <w:jc w:val="center"/>
              <w:rPr>
                <w:rFonts w:cs="Arial"/>
                <w:b/>
              </w:rPr>
            </w:pPr>
          </w:p>
          <w:p w:rsidR="00A116D8" w:rsidRPr="00D84598" w:rsidRDefault="00A116D8" w:rsidP="003D4BD1">
            <w:pPr>
              <w:jc w:val="center"/>
              <w:rPr>
                <w:rFonts w:cs="Arial"/>
                <w:b/>
              </w:rPr>
            </w:pPr>
            <w:r w:rsidRPr="00D84598">
              <w:rPr>
                <w:rFonts w:cs="Arial"/>
                <w:b/>
              </w:rPr>
              <w:t>140</w:t>
            </w:r>
          </w:p>
        </w:tc>
        <w:tc>
          <w:tcPr>
            <w:tcW w:w="889" w:type="dxa"/>
            <w:shd w:val="clear" w:color="auto" w:fill="auto"/>
          </w:tcPr>
          <w:p w:rsidR="00A116D8" w:rsidRPr="00D84598" w:rsidRDefault="00A116D8" w:rsidP="003D4BD1">
            <w:pPr>
              <w:jc w:val="center"/>
              <w:rPr>
                <w:rFonts w:cs="Arial"/>
                <w:b/>
              </w:rPr>
            </w:pPr>
          </w:p>
          <w:p w:rsidR="00A116D8" w:rsidRPr="00D84598" w:rsidRDefault="00A116D8" w:rsidP="003D4BD1">
            <w:pPr>
              <w:jc w:val="center"/>
              <w:rPr>
                <w:rFonts w:cs="Arial"/>
                <w:b/>
              </w:rPr>
            </w:pPr>
            <w:r w:rsidRPr="00D84598">
              <w:rPr>
                <w:rFonts w:cs="Arial"/>
                <w:b/>
              </w:rPr>
              <w:t>160</w:t>
            </w:r>
          </w:p>
        </w:tc>
      </w:tr>
      <w:tr w:rsidR="00A116D8" w:rsidRPr="00D84598" w:rsidTr="003D4BD1">
        <w:trPr>
          <w:trHeight w:val="510"/>
        </w:trPr>
        <w:tc>
          <w:tcPr>
            <w:tcW w:w="2660" w:type="dxa"/>
            <w:shd w:val="clear" w:color="auto" w:fill="auto"/>
            <w:vAlign w:val="center"/>
          </w:tcPr>
          <w:p w:rsidR="00A116D8" w:rsidRPr="00D84598" w:rsidRDefault="00A116D8" w:rsidP="003D4BD1">
            <w:pPr>
              <w:rPr>
                <w:rFonts w:cs="Arial"/>
              </w:rPr>
            </w:pPr>
            <w:r w:rsidRPr="00D84598">
              <w:rPr>
                <w:rFonts w:cs="Arial"/>
              </w:rPr>
              <w:t>Fixed Costs</w:t>
            </w:r>
          </w:p>
        </w:tc>
        <w:tc>
          <w:tcPr>
            <w:tcW w:w="992" w:type="dxa"/>
            <w:shd w:val="clear" w:color="auto" w:fill="auto"/>
          </w:tcPr>
          <w:p w:rsidR="00A116D8" w:rsidRPr="00D84598" w:rsidRDefault="00A116D8" w:rsidP="003D4BD1">
            <w:pPr>
              <w:rPr>
                <w:rFonts w:cs="Arial"/>
              </w:rPr>
            </w:pPr>
          </w:p>
        </w:tc>
        <w:tc>
          <w:tcPr>
            <w:tcW w:w="992" w:type="dxa"/>
            <w:shd w:val="clear" w:color="auto" w:fill="auto"/>
          </w:tcPr>
          <w:p w:rsidR="00A116D8" w:rsidRPr="00D84598" w:rsidRDefault="00A116D8" w:rsidP="003D4BD1">
            <w:pPr>
              <w:rPr>
                <w:rFonts w:cs="Arial"/>
              </w:rPr>
            </w:pPr>
          </w:p>
        </w:tc>
        <w:tc>
          <w:tcPr>
            <w:tcW w:w="993" w:type="dxa"/>
            <w:shd w:val="clear" w:color="auto" w:fill="auto"/>
          </w:tcPr>
          <w:p w:rsidR="00A116D8" w:rsidRPr="00D84598" w:rsidRDefault="00A116D8" w:rsidP="003D4BD1">
            <w:pPr>
              <w:rPr>
                <w:rFonts w:cs="Arial"/>
              </w:rPr>
            </w:pPr>
          </w:p>
        </w:tc>
        <w:tc>
          <w:tcPr>
            <w:tcW w:w="992" w:type="dxa"/>
            <w:shd w:val="clear" w:color="auto" w:fill="auto"/>
          </w:tcPr>
          <w:p w:rsidR="00A116D8" w:rsidRPr="00D84598" w:rsidRDefault="00A116D8" w:rsidP="003D4BD1">
            <w:pPr>
              <w:rPr>
                <w:rFonts w:cs="Arial"/>
              </w:rPr>
            </w:pPr>
          </w:p>
        </w:tc>
        <w:tc>
          <w:tcPr>
            <w:tcW w:w="992" w:type="dxa"/>
            <w:shd w:val="clear" w:color="auto" w:fill="auto"/>
          </w:tcPr>
          <w:p w:rsidR="00A116D8" w:rsidRPr="00D84598" w:rsidRDefault="00A116D8" w:rsidP="003D4BD1">
            <w:pPr>
              <w:rPr>
                <w:rFonts w:cs="Arial"/>
              </w:rPr>
            </w:pPr>
          </w:p>
        </w:tc>
        <w:tc>
          <w:tcPr>
            <w:tcW w:w="992" w:type="dxa"/>
            <w:shd w:val="clear" w:color="auto" w:fill="auto"/>
          </w:tcPr>
          <w:p w:rsidR="00A116D8" w:rsidRPr="00D84598" w:rsidRDefault="00A116D8" w:rsidP="003D4BD1">
            <w:pPr>
              <w:rPr>
                <w:rFonts w:cs="Arial"/>
              </w:rPr>
            </w:pPr>
          </w:p>
        </w:tc>
        <w:tc>
          <w:tcPr>
            <w:tcW w:w="889" w:type="dxa"/>
            <w:shd w:val="clear" w:color="auto" w:fill="auto"/>
          </w:tcPr>
          <w:p w:rsidR="00A116D8" w:rsidRPr="00D84598" w:rsidRDefault="00A116D8" w:rsidP="003D4BD1">
            <w:pPr>
              <w:rPr>
                <w:rFonts w:cs="Arial"/>
              </w:rPr>
            </w:pPr>
          </w:p>
        </w:tc>
      </w:tr>
      <w:tr w:rsidR="00A116D8" w:rsidRPr="00D84598" w:rsidTr="003D4BD1">
        <w:trPr>
          <w:trHeight w:val="399"/>
        </w:trPr>
        <w:tc>
          <w:tcPr>
            <w:tcW w:w="2660" w:type="dxa"/>
            <w:shd w:val="clear" w:color="auto" w:fill="auto"/>
            <w:vAlign w:val="center"/>
          </w:tcPr>
          <w:p w:rsidR="00A116D8" w:rsidRPr="00D84598" w:rsidRDefault="00A116D8" w:rsidP="003D4BD1">
            <w:pPr>
              <w:rPr>
                <w:rFonts w:cs="Arial"/>
              </w:rPr>
            </w:pPr>
            <w:r w:rsidRPr="00D84598">
              <w:rPr>
                <w:rFonts w:cs="Arial"/>
              </w:rPr>
              <w:t>Variable Costs</w:t>
            </w:r>
          </w:p>
        </w:tc>
        <w:tc>
          <w:tcPr>
            <w:tcW w:w="992" w:type="dxa"/>
            <w:shd w:val="clear" w:color="auto" w:fill="auto"/>
          </w:tcPr>
          <w:p w:rsidR="00A116D8" w:rsidRPr="00D84598" w:rsidRDefault="00A116D8" w:rsidP="003D4BD1">
            <w:pPr>
              <w:rPr>
                <w:rFonts w:cs="Arial"/>
              </w:rPr>
            </w:pPr>
          </w:p>
        </w:tc>
        <w:tc>
          <w:tcPr>
            <w:tcW w:w="992" w:type="dxa"/>
            <w:shd w:val="clear" w:color="auto" w:fill="auto"/>
          </w:tcPr>
          <w:p w:rsidR="00A116D8" w:rsidRPr="00D84598" w:rsidRDefault="00A116D8" w:rsidP="003D4BD1">
            <w:pPr>
              <w:rPr>
                <w:rFonts w:cs="Arial"/>
              </w:rPr>
            </w:pPr>
          </w:p>
        </w:tc>
        <w:tc>
          <w:tcPr>
            <w:tcW w:w="993" w:type="dxa"/>
            <w:shd w:val="clear" w:color="auto" w:fill="auto"/>
          </w:tcPr>
          <w:p w:rsidR="00A116D8" w:rsidRPr="00D84598" w:rsidRDefault="00A116D8" w:rsidP="003D4BD1">
            <w:pPr>
              <w:rPr>
                <w:rFonts w:cs="Arial"/>
              </w:rPr>
            </w:pPr>
          </w:p>
        </w:tc>
        <w:tc>
          <w:tcPr>
            <w:tcW w:w="992" w:type="dxa"/>
            <w:shd w:val="clear" w:color="auto" w:fill="auto"/>
          </w:tcPr>
          <w:p w:rsidR="00A116D8" w:rsidRPr="00D84598" w:rsidRDefault="00A116D8" w:rsidP="003D4BD1">
            <w:pPr>
              <w:rPr>
                <w:rFonts w:cs="Arial"/>
              </w:rPr>
            </w:pPr>
          </w:p>
        </w:tc>
        <w:tc>
          <w:tcPr>
            <w:tcW w:w="992" w:type="dxa"/>
            <w:shd w:val="clear" w:color="auto" w:fill="auto"/>
          </w:tcPr>
          <w:p w:rsidR="00A116D8" w:rsidRPr="00D84598" w:rsidRDefault="00A116D8" w:rsidP="003D4BD1">
            <w:pPr>
              <w:rPr>
                <w:rFonts w:cs="Arial"/>
              </w:rPr>
            </w:pPr>
          </w:p>
        </w:tc>
        <w:tc>
          <w:tcPr>
            <w:tcW w:w="992" w:type="dxa"/>
            <w:shd w:val="clear" w:color="auto" w:fill="auto"/>
          </w:tcPr>
          <w:p w:rsidR="00A116D8" w:rsidRPr="00D84598" w:rsidRDefault="00A116D8" w:rsidP="003D4BD1">
            <w:pPr>
              <w:rPr>
                <w:rFonts w:cs="Arial"/>
              </w:rPr>
            </w:pPr>
          </w:p>
        </w:tc>
        <w:tc>
          <w:tcPr>
            <w:tcW w:w="889" w:type="dxa"/>
            <w:shd w:val="clear" w:color="auto" w:fill="auto"/>
          </w:tcPr>
          <w:p w:rsidR="00A116D8" w:rsidRPr="00D84598" w:rsidRDefault="00A116D8" w:rsidP="003D4BD1">
            <w:pPr>
              <w:rPr>
                <w:rFonts w:cs="Arial"/>
              </w:rPr>
            </w:pPr>
          </w:p>
        </w:tc>
      </w:tr>
      <w:tr w:rsidR="00A116D8" w:rsidRPr="00D84598" w:rsidTr="003D4BD1">
        <w:trPr>
          <w:trHeight w:val="437"/>
        </w:trPr>
        <w:tc>
          <w:tcPr>
            <w:tcW w:w="2660" w:type="dxa"/>
            <w:shd w:val="clear" w:color="auto" w:fill="auto"/>
            <w:vAlign w:val="center"/>
          </w:tcPr>
          <w:p w:rsidR="00A116D8" w:rsidRPr="00D84598" w:rsidRDefault="00A116D8" w:rsidP="003D4BD1">
            <w:pPr>
              <w:rPr>
                <w:rFonts w:cs="Arial"/>
              </w:rPr>
            </w:pPr>
            <w:r w:rsidRPr="00D84598">
              <w:rPr>
                <w:rFonts w:cs="Arial"/>
              </w:rPr>
              <w:t>Total Costs</w:t>
            </w:r>
          </w:p>
        </w:tc>
        <w:tc>
          <w:tcPr>
            <w:tcW w:w="992" w:type="dxa"/>
            <w:shd w:val="clear" w:color="auto" w:fill="auto"/>
          </w:tcPr>
          <w:p w:rsidR="00A116D8" w:rsidRPr="00D84598" w:rsidRDefault="00A116D8" w:rsidP="003D4BD1">
            <w:pPr>
              <w:rPr>
                <w:rFonts w:cs="Arial"/>
              </w:rPr>
            </w:pPr>
          </w:p>
        </w:tc>
        <w:tc>
          <w:tcPr>
            <w:tcW w:w="992" w:type="dxa"/>
            <w:shd w:val="clear" w:color="auto" w:fill="auto"/>
          </w:tcPr>
          <w:p w:rsidR="00A116D8" w:rsidRPr="00D84598" w:rsidRDefault="00A116D8" w:rsidP="003D4BD1">
            <w:pPr>
              <w:rPr>
                <w:rFonts w:cs="Arial"/>
              </w:rPr>
            </w:pPr>
          </w:p>
        </w:tc>
        <w:tc>
          <w:tcPr>
            <w:tcW w:w="993" w:type="dxa"/>
            <w:shd w:val="clear" w:color="auto" w:fill="auto"/>
          </w:tcPr>
          <w:p w:rsidR="00A116D8" w:rsidRPr="00D84598" w:rsidRDefault="00A116D8" w:rsidP="003D4BD1">
            <w:pPr>
              <w:rPr>
                <w:rFonts w:cs="Arial"/>
              </w:rPr>
            </w:pPr>
          </w:p>
        </w:tc>
        <w:tc>
          <w:tcPr>
            <w:tcW w:w="992" w:type="dxa"/>
            <w:shd w:val="clear" w:color="auto" w:fill="auto"/>
          </w:tcPr>
          <w:p w:rsidR="00A116D8" w:rsidRPr="00D84598" w:rsidRDefault="00A116D8" w:rsidP="003D4BD1">
            <w:pPr>
              <w:rPr>
                <w:rFonts w:cs="Arial"/>
              </w:rPr>
            </w:pPr>
          </w:p>
        </w:tc>
        <w:tc>
          <w:tcPr>
            <w:tcW w:w="992" w:type="dxa"/>
            <w:shd w:val="clear" w:color="auto" w:fill="auto"/>
          </w:tcPr>
          <w:p w:rsidR="00A116D8" w:rsidRPr="00D84598" w:rsidRDefault="00A116D8" w:rsidP="003D4BD1">
            <w:pPr>
              <w:rPr>
                <w:rFonts w:cs="Arial"/>
              </w:rPr>
            </w:pPr>
          </w:p>
        </w:tc>
        <w:tc>
          <w:tcPr>
            <w:tcW w:w="992" w:type="dxa"/>
            <w:shd w:val="clear" w:color="auto" w:fill="auto"/>
          </w:tcPr>
          <w:p w:rsidR="00A116D8" w:rsidRPr="00D84598" w:rsidRDefault="00A116D8" w:rsidP="003D4BD1">
            <w:pPr>
              <w:rPr>
                <w:rFonts w:cs="Arial"/>
              </w:rPr>
            </w:pPr>
          </w:p>
        </w:tc>
        <w:tc>
          <w:tcPr>
            <w:tcW w:w="889" w:type="dxa"/>
            <w:shd w:val="clear" w:color="auto" w:fill="auto"/>
          </w:tcPr>
          <w:p w:rsidR="00A116D8" w:rsidRPr="00D84598" w:rsidRDefault="00A116D8" w:rsidP="003D4BD1">
            <w:pPr>
              <w:rPr>
                <w:rFonts w:cs="Arial"/>
              </w:rPr>
            </w:pPr>
          </w:p>
        </w:tc>
      </w:tr>
      <w:tr w:rsidR="00A116D8" w:rsidRPr="00D84598" w:rsidTr="003D4BD1">
        <w:trPr>
          <w:trHeight w:val="416"/>
        </w:trPr>
        <w:tc>
          <w:tcPr>
            <w:tcW w:w="2660" w:type="dxa"/>
            <w:shd w:val="clear" w:color="auto" w:fill="auto"/>
            <w:vAlign w:val="center"/>
          </w:tcPr>
          <w:p w:rsidR="00A116D8" w:rsidRPr="00D84598" w:rsidRDefault="00A116D8" w:rsidP="003D4BD1">
            <w:pPr>
              <w:rPr>
                <w:rFonts w:cs="Arial"/>
              </w:rPr>
            </w:pPr>
            <w:r w:rsidRPr="00D84598">
              <w:rPr>
                <w:rFonts w:cs="Arial"/>
              </w:rPr>
              <w:t>Sales Revenue</w:t>
            </w:r>
          </w:p>
        </w:tc>
        <w:tc>
          <w:tcPr>
            <w:tcW w:w="992" w:type="dxa"/>
            <w:shd w:val="clear" w:color="auto" w:fill="auto"/>
          </w:tcPr>
          <w:p w:rsidR="00A116D8" w:rsidRPr="00D84598" w:rsidRDefault="00A116D8" w:rsidP="003D4BD1">
            <w:pPr>
              <w:rPr>
                <w:rFonts w:cs="Arial"/>
              </w:rPr>
            </w:pPr>
          </w:p>
        </w:tc>
        <w:tc>
          <w:tcPr>
            <w:tcW w:w="992" w:type="dxa"/>
            <w:shd w:val="clear" w:color="auto" w:fill="auto"/>
          </w:tcPr>
          <w:p w:rsidR="00A116D8" w:rsidRPr="00D84598" w:rsidRDefault="00A116D8" w:rsidP="003D4BD1">
            <w:pPr>
              <w:rPr>
                <w:rFonts w:cs="Arial"/>
              </w:rPr>
            </w:pPr>
          </w:p>
        </w:tc>
        <w:tc>
          <w:tcPr>
            <w:tcW w:w="993" w:type="dxa"/>
            <w:shd w:val="clear" w:color="auto" w:fill="auto"/>
          </w:tcPr>
          <w:p w:rsidR="00A116D8" w:rsidRPr="00D84598" w:rsidRDefault="00A116D8" w:rsidP="003D4BD1">
            <w:pPr>
              <w:rPr>
                <w:rFonts w:cs="Arial"/>
              </w:rPr>
            </w:pPr>
          </w:p>
        </w:tc>
        <w:tc>
          <w:tcPr>
            <w:tcW w:w="992" w:type="dxa"/>
            <w:shd w:val="clear" w:color="auto" w:fill="auto"/>
          </w:tcPr>
          <w:p w:rsidR="00A116D8" w:rsidRPr="00D84598" w:rsidRDefault="00A116D8" w:rsidP="003D4BD1">
            <w:pPr>
              <w:rPr>
                <w:rFonts w:cs="Arial"/>
              </w:rPr>
            </w:pPr>
          </w:p>
        </w:tc>
        <w:tc>
          <w:tcPr>
            <w:tcW w:w="992" w:type="dxa"/>
            <w:shd w:val="clear" w:color="auto" w:fill="auto"/>
          </w:tcPr>
          <w:p w:rsidR="00A116D8" w:rsidRPr="00D84598" w:rsidRDefault="00A116D8" w:rsidP="003D4BD1">
            <w:pPr>
              <w:rPr>
                <w:rFonts w:cs="Arial"/>
              </w:rPr>
            </w:pPr>
          </w:p>
        </w:tc>
        <w:tc>
          <w:tcPr>
            <w:tcW w:w="992" w:type="dxa"/>
            <w:shd w:val="clear" w:color="auto" w:fill="auto"/>
          </w:tcPr>
          <w:p w:rsidR="00A116D8" w:rsidRPr="00D84598" w:rsidRDefault="00A116D8" w:rsidP="003D4BD1">
            <w:pPr>
              <w:rPr>
                <w:rFonts w:cs="Arial"/>
              </w:rPr>
            </w:pPr>
          </w:p>
        </w:tc>
        <w:tc>
          <w:tcPr>
            <w:tcW w:w="889" w:type="dxa"/>
            <w:shd w:val="clear" w:color="auto" w:fill="auto"/>
          </w:tcPr>
          <w:p w:rsidR="00A116D8" w:rsidRPr="00D84598" w:rsidRDefault="00A116D8" w:rsidP="003D4BD1">
            <w:pPr>
              <w:rPr>
                <w:rFonts w:cs="Arial"/>
              </w:rPr>
            </w:pPr>
          </w:p>
        </w:tc>
      </w:tr>
    </w:tbl>
    <w:p w:rsidR="00A116D8" w:rsidRDefault="00A116D8" w:rsidP="00A116D8">
      <w:pPr>
        <w:pStyle w:val="BasicParagraph"/>
      </w:pPr>
    </w:p>
    <w:p w:rsidR="00A116D8" w:rsidRDefault="00A116D8" w:rsidP="00A116D8">
      <w:pPr>
        <w:pStyle w:val="ListParagraph"/>
        <w:numPr>
          <w:ilvl w:val="0"/>
          <w:numId w:val="1"/>
        </w:numPr>
        <w:rPr>
          <w:rFonts w:cs="Arial"/>
        </w:rPr>
      </w:pPr>
      <w:r w:rsidRPr="008D41E8">
        <w:rPr>
          <w:rFonts w:cs="Arial"/>
        </w:rPr>
        <w:t>If Brian produces and sells 60 boxes of burgers, will he make a profit or a loss?</w:t>
      </w:r>
    </w:p>
    <w:p w:rsidR="00A116D8" w:rsidRDefault="00A116D8" w:rsidP="00A116D8">
      <w:pPr>
        <w:pStyle w:val="ListParagraph"/>
        <w:ind w:left="360"/>
        <w:rPr>
          <w:rFonts w:cs="Arial"/>
        </w:rPr>
      </w:pPr>
      <w:r>
        <w:rPr>
          <w:rFonts w:cs="Arial"/>
        </w:rPr>
        <w:tab/>
      </w:r>
      <w:r w:rsidRPr="008D41E8">
        <w:rPr>
          <w:rFonts w:cs="Arial"/>
        </w:rPr>
        <w:t>Calculate the profit or loss he will make.</w:t>
      </w:r>
    </w:p>
    <w:p w:rsidR="00A116D8" w:rsidRDefault="00A116D8" w:rsidP="00A116D8">
      <w:pPr>
        <w:pStyle w:val="ListParagraph"/>
        <w:ind w:left="360"/>
        <w:rPr>
          <w:rFonts w:cs="Arial"/>
        </w:rPr>
      </w:pPr>
    </w:p>
    <w:p w:rsidR="00A116D8" w:rsidRDefault="00A116D8" w:rsidP="00A116D8">
      <w:pPr>
        <w:pStyle w:val="ListParagraph"/>
        <w:ind w:left="360"/>
        <w:rPr>
          <w:rFonts w:cs="Arial"/>
        </w:rPr>
      </w:pPr>
      <w:r>
        <w:rPr>
          <w:rFonts w:cs="Arial"/>
        </w:rPr>
        <w:tab/>
        <w:t>…………………………………………………………………………………………….</w:t>
      </w:r>
    </w:p>
    <w:p w:rsidR="00A116D8" w:rsidRDefault="00A116D8" w:rsidP="00A116D8">
      <w:pPr>
        <w:pStyle w:val="ListParagraph"/>
        <w:ind w:left="360"/>
        <w:rPr>
          <w:rFonts w:cs="Arial"/>
        </w:rPr>
      </w:pPr>
    </w:p>
    <w:p w:rsidR="00A116D8" w:rsidRPr="008D41E8" w:rsidRDefault="00A116D8" w:rsidP="00A116D8">
      <w:pPr>
        <w:pStyle w:val="ListParagraph"/>
        <w:ind w:left="360"/>
        <w:rPr>
          <w:rFonts w:cs="Arial"/>
        </w:rPr>
      </w:pPr>
      <w:r>
        <w:rPr>
          <w:rFonts w:cs="Arial"/>
        </w:rPr>
        <w:tab/>
      </w:r>
    </w:p>
    <w:p w:rsidR="00A116D8" w:rsidRDefault="00A116D8" w:rsidP="00A116D8">
      <w:pPr>
        <w:pStyle w:val="ListParagraph"/>
        <w:numPr>
          <w:ilvl w:val="0"/>
          <w:numId w:val="1"/>
        </w:numPr>
        <w:rPr>
          <w:rFonts w:cs="Arial"/>
        </w:rPr>
      </w:pPr>
      <w:r w:rsidRPr="008D41E8">
        <w:rPr>
          <w:rFonts w:cs="Arial"/>
        </w:rPr>
        <w:t>If Brian produces and sells 160 boxes of burgers, wi</w:t>
      </w:r>
      <w:r>
        <w:rPr>
          <w:rFonts w:cs="Arial"/>
        </w:rPr>
        <w:t xml:space="preserve">ll he make a profit or a loss? </w:t>
      </w:r>
    </w:p>
    <w:p w:rsidR="00A116D8" w:rsidRPr="008D41E8" w:rsidRDefault="00A116D8" w:rsidP="00A116D8">
      <w:pPr>
        <w:pStyle w:val="ListParagraph"/>
        <w:ind w:left="360"/>
        <w:rPr>
          <w:rFonts w:cs="Arial"/>
        </w:rPr>
      </w:pPr>
      <w:r>
        <w:rPr>
          <w:rFonts w:cs="Arial"/>
        </w:rPr>
        <w:tab/>
      </w:r>
      <w:r w:rsidRPr="008D41E8">
        <w:rPr>
          <w:rFonts w:cs="Arial"/>
        </w:rPr>
        <w:t>Calculate the profit or loss he will make.</w:t>
      </w:r>
    </w:p>
    <w:p w:rsidR="00A116D8" w:rsidRDefault="00A116D8" w:rsidP="00A116D8">
      <w:pPr>
        <w:pStyle w:val="ListParagraph"/>
        <w:ind w:left="360"/>
        <w:rPr>
          <w:rFonts w:cs="Arial"/>
        </w:rPr>
      </w:pPr>
    </w:p>
    <w:p w:rsidR="00A116D8" w:rsidRDefault="00A116D8" w:rsidP="00A116D8">
      <w:pPr>
        <w:pStyle w:val="ListParagraph"/>
        <w:ind w:left="360"/>
        <w:rPr>
          <w:rFonts w:cs="Arial"/>
        </w:rPr>
      </w:pPr>
      <w:r>
        <w:rPr>
          <w:rFonts w:cs="Arial"/>
        </w:rPr>
        <w:tab/>
        <w:t>…………………………………………………………………………………………….</w:t>
      </w:r>
    </w:p>
    <w:p w:rsidR="00A116D8" w:rsidRDefault="00A116D8" w:rsidP="00A116D8">
      <w:pPr>
        <w:pStyle w:val="ListParagraph"/>
        <w:ind w:left="360"/>
        <w:rPr>
          <w:rFonts w:cs="Arial"/>
        </w:rPr>
      </w:pPr>
    </w:p>
    <w:p w:rsidR="00A116D8" w:rsidRDefault="00A116D8" w:rsidP="00A116D8">
      <w:pPr>
        <w:pStyle w:val="ListParagraph"/>
        <w:ind w:left="360"/>
        <w:rPr>
          <w:rFonts w:cs="Arial"/>
        </w:rPr>
      </w:pPr>
      <w:r>
        <w:rPr>
          <w:rFonts w:cs="Arial"/>
        </w:rPr>
        <w:tab/>
      </w:r>
    </w:p>
    <w:p w:rsidR="00A116D8" w:rsidRDefault="00A116D8" w:rsidP="00A116D8">
      <w:pPr>
        <w:pStyle w:val="ListParagraph"/>
        <w:numPr>
          <w:ilvl w:val="0"/>
          <w:numId w:val="1"/>
        </w:numPr>
        <w:rPr>
          <w:rFonts w:cs="Arial"/>
        </w:rPr>
      </w:pPr>
      <w:r w:rsidRPr="008D41E8">
        <w:rPr>
          <w:rFonts w:cs="Arial"/>
        </w:rPr>
        <w:t>At what point of sales will Brian not make a profit or a loss?</w:t>
      </w:r>
    </w:p>
    <w:p w:rsidR="00A116D8" w:rsidRDefault="00A116D8" w:rsidP="00A116D8">
      <w:pPr>
        <w:pStyle w:val="ListParagraph"/>
        <w:ind w:left="360"/>
        <w:rPr>
          <w:rFonts w:cs="Arial"/>
        </w:rPr>
      </w:pPr>
    </w:p>
    <w:p w:rsidR="00D32824" w:rsidRDefault="00A116D8" w:rsidP="00A116D8">
      <w:pPr>
        <w:rPr>
          <w:rFonts w:cs="Arial"/>
        </w:rPr>
      </w:pPr>
      <w:r>
        <w:rPr>
          <w:rFonts w:cs="Arial"/>
        </w:rPr>
        <w:tab/>
        <w:t>…………………………………………………………………………………………….</w:t>
      </w:r>
    </w:p>
    <w:p w:rsidR="00A116D8" w:rsidRDefault="00A116D8" w:rsidP="00A116D8">
      <w:pPr>
        <w:pStyle w:val="BasicParagraph"/>
      </w:pPr>
    </w:p>
    <w:p w:rsidR="00A116D8" w:rsidRPr="00A116D8" w:rsidRDefault="00A116D8" w:rsidP="00A116D8">
      <w:pPr>
        <w:pStyle w:val="BasicParagraph"/>
        <w:rPr>
          <w:u w:val="single"/>
        </w:rPr>
      </w:pPr>
      <w:r w:rsidRPr="00A116D8">
        <w:rPr>
          <w:u w:val="single"/>
        </w:rPr>
        <w:lastRenderedPageBreak/>
        <w:t>Task 3 – Break-even graph</w:t>
      </w:r>
    </w:p>
    <w:p w:rsidR="00A116D8" w:rsidRDefault="00A116D8" w:rsidP="00A116D8">
      <w:pPr>
        <w:pStyle w:val="BasicParagraph"/>
      </w:pPr>
      <w:r>
        <w:t>Use the financial data from task 2 to construct an accurate break-even graph that identifies the following:</w:t>
      </w:r>
    </w:p>
    <w:p w:rsidR="00A116D8" w:rsidRDefault="00A116D8" w:rsidP="00A116D8">
      <w:pPr>
        <w:pStyle w:val="BasicParagraph"/>
        <w:numPr>
          <w:ilvl w:val="0"/>
          <w:numId w:val="2"/>
        </w:numPr>
      </w:pPr>
      <w:r>
        <w:t>FC</w:t>
      </w:r>
    </w:p>
    <w:p w:rsidR="00A116D8" w:rsidRDefault="00A116D8" w:rsidP="00A116D8">
      <w:pPr>
        <w:pStyle w:val="BasicParagraph"/>
        <w:numPr>
          <w:ilvl w:val="0"/>
          <w:numId w:val="2"/>
        </w:numPr>
      </w:pPr>
      <w:r>
        <w:t>VC</w:t>
      </w:r>
    </w:p>
    <w:p w:rsidR="00A116D8" w:rsidRDefault="00A116D8" w:rsidP="00A116D8">
      <w:pPr>
        <w:pStyle w:val="BasicParagraph"/>
        <w:numPr>
          <w:ilvl w:val="0"/>
          <w:numId w:val="2"/>
        </w:numPr>
      </w:pPr>
      <w:r>
        <w:t>TC</w:t>
      </w:r>
    </w:p>
    <w:p w:rsidR="00A116D8" w:rsidRDefault="00A116D8" w:rsidP="00A116D8">
      <w:pPr>
        <w:pStyle w:val="BasicParagraph"/>
        <w:numPr>
          <w:ilvl w:val="0"/>
          <w:numId w:val="2"/>
        </w:numPr>
      </w:pPr>
      <w:r>
        <w:t>TR</w:t>
      </w:r>
    </w:p>
    <w:p w:rsidR="00A116D8" w:rsidRDefault="00A116D8" w:rsidP="00A116D8">
      <w:pPr>
        <w:pStyle w:val="BasicParagraph"/>
        <w:numPr>
          <w:ilvl w:val="0"/>
          <w:numId w:val="2"/>
        </w:numPr>
      </w:pPr>
      <w:r>
        <w:t>BEP</w:t>
      </w:r>
    </w:p>
    <w:p w:rsidR="00A116D8" w:rsidRPr="00A116D8" w:rsidRDefault="00A116D8" w:rsidP="00A116D8">
      <w:pPr>
        <w:pStyle w:val="BasicParagraph"/>
        <w:numPr>
          <w:ilvl w:val="0"/>
          <w:numId w:val="2"/>
        </w:numPr>
      </w:pPr>
      <w:r>
        <w:t>MOS</w:t>
      </w:r>
      <w:bookmarkStart w:id="0" w:name="_GoBack"/>
      <w:bookmarkEnd w:id="0"/>
    </w:p>
    <w:sectPr w:rsidR="00A116D8" w:rsidRPr="00A116D8" w:rsidSect="00A116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806"/>
    <w:multiLevelType w:val="hybridMultilevel"/>
    <w:tmpl w:val="414C8598"/>
    <w:lvl w:ilvl="0" w:tplc="B1E8B8FC">
      <w:numFmt w:val="bullet"/>
      <w:lvlText w:val=""/>
      <w:lvlJc w:val="left"/>
      <w:pPr>
        <w:ind w:left="720" w:hanging="360"/>
      </w:pPr>
      <w:rPr>
        <w:rFonts w:ascii="Wingdings" w:eastAsia="Calibri" w:hAnsi="Wingdings" w:cs="Minion Pr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C27F30"/>
    <w:multiLevelType w:val="hybridMultilevel"/>
    <w:tmpl w:val="E17CE2D4"/>
    <w:lvl w:ilvl="0" w:tplc="8B34C3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080"/>
    <w:rsid w:val="002A4080"/>
    <w:rsid w:val="00A116D8"/>
    <w:rsid w:val="00D32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2F6A"/>
  <w15:chartTrackingRefBased/>
  <w15:docId w15:val="{1D5187F3-8124-4592-A716-369CB7F8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asicParagraph"/>
    <w:qFormat/>
    <w:rsid w:val="00A116D8"/>
    <w:pPr>
      <w:spacing w:after="0" w:line="240" w:lineRule="auto"/>
    </w:pPr>
    <w:rPr>
      <w:rFonts w:ascii="Arial" w:eastAsia="Calibri"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6D8"/>
    <w:pPr>
      <w:ind w:left="720"/>
      <w:contextualSpacing/>
    </w:pPr>
  </w:style>
  <w:style w:type="paragraph" w:customStyle="1" w:styleId="BasicParagraph">
    <w:name w:val="[Basic Paragraph]"/>
    <w:basedOn w:val="Normal"/>
    <w:uiPriority w:val="99"/>
    <w:rsid w:val="00A116D8"/>
    <w:pPr>
      <w:autoSpaceDE w:val="0"/>
      <w:autoSpaceDN w:val="0"/>
      <w:adjustRightInd w:val="0"/>
      <w:spacing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A11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8112">
      <w:bodyDiv w:val="1"/>
      <w:marLeft w:val="0"/>
      <w:marRight w:val="0"/>
      <w:marTop w:val="0"/>
      <w:marBottom w:val="0"/>
      <w:divBdr>
        <w:top w:val="none" w:sz="0" w:space="0" w:color="auto"/>
        <w:left w:val="none" w:sz="0" w:space="0" w:color="auto"/>
        <w:bottom w:val="none" w:sz="0" w:space="0" w:color="auto"/>
        <w:right w:val="none" w:sz="0" w:space="0" w:color="auto"/>
      </w:divBdr>
    </w:div>
    <w:div w:id="173081846">
      <w:bodyDiv w:val="1"/>
      <w:marLeft w:val="0"/>
      <w:marRight w:val="0"/>
      <w:marTop w:val="0"/>
      <w:marBottom w:val="0"/>
      <w:divBdr>
        <w:top w:val="none" w:sz="0" w:space="0" w:color="auto"/>
        <w:left w:val="none" w:sz="0" w:space="0" w:color="auto"/>
        <w:bottom w:val="none" w:sz="0" w:space="0" w:color="auto"/>
        <w:right w:val="none" w:sz="0" w:space="0" w:color="auto"/>
      </w:divBdr>
    </w:div>
    <w:div w:id="733625100">
      <w:bodyDiv w:val="1"/>
      <w:marLeft w:val="0"/>
      <w:marRight w:val="0"/>
      <w:marTop w:val="0"/>
      <w:marBottom w:val="0"/>
      <w:divBdr>
        <w:top w:val="none" w:sz="0" w:space="0" w:color="auto"/>
        <w:left w:val="none" w:sz="0" w:space="0" w:color="auto"/>
        <w:bottom w:val="none" w:sz="0" w:space="0" w:color="auto"/>
        <w:right w:val="none" w:sz="0" w:space="0" w:color="auto"/>
      </w:divBdr>
    </w:div>
    <w:div w:id="1500999276">
      <w:bodyDiv w:val="1"/>
      <w:marLeft w:val="0"/>
      <w:marRight w:val="0"/>
      <w:marTop w:val="0"/>
      <w:marBottom w:val="0"/>
      <w:divBdr>
        <w:top w:val="none" w:sz="0" w:space="0" w:color="auto"/>
        <w:left w:val="none" w:sz="0" w:space="0" w:color="auto"/>
        <w:bottom w:val="none" w:sz="0" w:space="0" w:color="auto"/>
        <w:right w:val="none" w:sz="0" w:space="0" w:color="auto"/>
      </w:divBdr>
    </w:div>
    <w:div w:id="1640957189">
      <w:bodyDiv w:val="1"/>
      <w:marLeft w:val="0"/>
      <w:marRight w:val="0"/>
      <w:marTop w:val="0"/>
      <w:marBottom w:val="0"/>
      <w:divBdr>
        <w:top w:val="none" w:sz="0" w:space="0" w:color="auto"/>
        <w:left w:val="none" w:sz="0" w:space="0" w:color="auto"/>
        <w:bottom w:val="none" w:sz="0" w:space="0" w:color="auto"/>
        <w:right w:val="none" w:sz="0" w:space="0" w:color="auto"/>
      </w:divBdr>
    </w:div>
    <w:div w:id="191111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Goodacre</dc:creator>
  <cp:keywords/>
  <dc:description/>
  <cp:lastModifiedBy>Joshua Goodacre</cp:lastModifiedBy>
  <cp:revision>2</cp:revision>
  <dcterms:created xsi:type="dcterms:W3CDTF">2019-11-07T14:35:00Z</dcterms:created>
  <dcterms:modified xsi:type="dcterms:W3CDTF">2019-11-07T14:42:00Z</dcterms:modified>
</cp:coreProperties>
</file>